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宋体" w:hAnsi="宋体"/>
          <w:sz w:val="44"/>
          <w:szCs w:val="44"/>
        </w:rPr>
      </w:pPr>
      <w:bookmarkStart w:id="0" w:name="_GoBack"/>
      <w:r>
        <w:rPr>
          <w:rFonts w:hint="eastAsia" w:ascii="宋体" w:hAnsi="宋体"/>
          <w:sz w:val="44"/>
          <w:szCs w:val="44"/>
          <w:lang w:val="en-US" w:eastAsia="zh-CN"/>
        </w:rPr>
        <w:t>2016年度</w:t>
      </w:r>
      <w:r>
        <w:rPr>
          <w:rFonts w:hint="eastAsia" w:ascii="宋体" w:hAnsi="宋体"/>
          <w:sz w:val="44"/>
          <w:szCs w:val="44"/>
        </w:rPr>
        <w:t>述职述廉报告</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center"/>
        <w:textAlignment w:val="auto"/>
        <w:outlineLvl w:val="9"/>
        <w:rPr>
          <w:rFonts w:ascii="仿宋" w:hAnsi="仿宋" w:eastAsia="仿宋" w:cs="宋体"/>
          <w:kern w:val="0"/>
          <w:sz w:val="32"/>
          <w:szCs w:val="32"/>
        </w:rPr>
      </w:pPr>
      <w:r>
        <w:rPr>
          <w:rFonts w:hint="eastAsia" w:ascii="仿宋" w:hAnsi="仿宋" w:eastAsia="仿宋" w:cs="宋体"/>
          <w:kern w:val="0"/>
          <w:sz w:val="32"/>
          <w:szCs w:val="32"/>
        </w:rPr>
        <w:t>金融学院  刘颖</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cs="宋体"/>
          <w:kern w:val="0"/>
          <w:sz w:val="32"/>
          <w:szCs w:val="32"/>
        </w:rPr>
      </w:pPr>
      <w:r>
        <w:rPr>
          <w:rFonts w:hint="eastAsia" w:ascii="仿宋" w:hAnsi="仿宋" w:eastAsia="仿宋" w:cs="宋体"/>
          <w:kern w:val="0"/>
          <w:sz w:val="32"/>
          <w:szCs w:val="32"/>
        </w:rPr>
        <w:t>刘颖，金融学院副院长。现将2016年“德、能、勤、绩、廉”各方面情况做一总结，请领导和同事们考评、监督。</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cs="宋体"/>
          <w:kern w:val="0"/>
          <w:sz w:val="32"/>
          <w:szCs w:val="32"/>
        </w:rPr>
      </w:pPr>
      <w:r>
        <w:rPr>
          <w:rFonts w:hint="eastAsia" w:ascii="仿宋" w:hAnsi="仿宋" w:eastAsia="仿宋" w:cs="宋体"/>
          <w:kern w:val="0"/>
          <w:sz w:val="32"/>
          <w:szCs w:val="32"/>
        </w:rPr>
        <w:t>一、德行</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ascii="仿宋" w:hAnsi="仿宋" w:eastAsia="仿宋" w:cs="宋体"/>
          <w:kern w:val="0"/>
          <w:sz w:val="32"/>
          <w:szCs w:val="32"/>
        </w:rPr>
      </w:pPr>
      <w:r>
        <w:rPr>
          <w:rFonts w:hint="eastAsia" w:ascii="仿宋" w:hAnsi="仿宋" w:eastAsia="仿宋" w:cs="宋体"/>
          <w:kern w:val="0"/>
          <w:sz w:val="32"/>
          <w:szCs w:val="32"/>
        </w:rPr>
        <w:t>作为一名民主党派成员，我坚决拥护中国共产党的领导，认真学习和贯彻党中央的精神指示，尽心尽意完成学校和学院交给的各项工作任务。个人为人处世坚持与人为善，谦逊平和，尊重同事，爱护学生，态度谨慎，行动积极，着眼长远，顾全大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二、能力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认真对待学院分管工作，对工作不推诿不拖沓，责任心强，具有一定的组织能力和协调能力。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三、勤勉</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严格遵守工作纪律，坚持坐班，不迟到早退，不随意调停课，积极参加学校、学院组织的各种活动。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四、业绩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（一）学院工作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在学院，我主要分管学科建设、科研以及研究生培养工作。在学校和学院领导的指导、学科秘书的鼎力协助和所有老师们的大力支持下，本年度圆满完成了各项工作任务，并取得了一些成绩。选取部分成绩列示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1.学科建设与科研工作方面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1）圆满完成学校和学院下达的几项重要任务。包括：上半年组织完成了全国第四轮学科（金融学）评估工作；作为学校申博工作团队的主要成员，承担了参与博士点申报材料组织与撰写工作；制定了一流学科（金融学）的建设发展规划。</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2）积极加强学院对外学术交流。9月主办了1场全国性学术会议——第一届“京津冀经济与金融创新发展论坛”。4月、5月和8月先后参与组织3场省内会议，包括：协助邢台市人民政府研究室主办了2016年邢台发展金融研讨会、与科学出版社高等教育出版中心联合主办的“2016 年河北地区高等院校经管类专业教学改革与资源建设研讨会”以及《京津冀城商行竞争力报告2015》成果发布会暨城商行发展研讨会。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3）扩大与兄弟院校的学术合作，提高学院知名度。4月，我校与北京工商大学、天津商业大学共同发起成立的“经济学学科协同创新联盟”，参与合作协议的修订并参加成立仪式；9月，学院作为发起单位又参与成立了由10所高校组成的“京津冀金融研究联盟”。</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4）优化学科队伍素质和科研硬件环境。新引进了3名优秀青年博士，团队向年轻化又迈进一步；积极提供会议信息，资助学科成员参加全国性学术会议40余人次；4月邀请美国洛杉矶西来大学陈岳云教授来院做学术报告，12月邀请北师大博导、教授胡海峰来院专门就国家社科基金项目申报的关键问题进行专门辅导；改造学院研究室，购置电脑、会议桌、办公桌椅以及VCTouch，为学科成员尽力营造更好的科研环境。</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5）学科成员取得了一定数量的科研成果。截止11月底，学科成员共获得河北省社科规划办确认项目1项，河北省教育厅课题6项，河北省社科联社会发展研究课题2项，人社厅课题1项，经费总计10万元。横向课题1项，到账经费9.8万元。出版著作3部。发表论文15篇，其中二档2篇，三档4篇，四档9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2.研究生教育取得进步</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（1）顺利完成2016年全日制研究生招生任务，在校研究生规模达到历史最大规模120人。2016年接收在职研究生学位申请报名39人。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2）成立了研究生学生会金融学院分会，大大提升了研究生管理工作质量和效率。指导学生会组织开展了形式多样的学生活动。包括：西柏坡主题教育、党员志愿服务、小壁林农场植树、敬老院探访及“公益利安，牵手校园”的日行一善、一届羽毛球比赛、两届校园“随手拍”摄影大赛等。</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3）继续开展研究生学术沙龙活动。今年先后举办了4期不同主题的学术沙龙，围绕同学们关心的研究生培养计划制定、考博、就业等方面展开辅导与讨论，有效解决了同学们在读研期间的疑惑。支持2016级金融专硕班自行组织了以“日本房地产经济泡沫”为题的主题讨论，做了一次新的尝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4）研究生积累了一批科研成果。在2016年研究生科研创新计划项目中，获得2项一般项目立项。2014级研究生孔兵、李强强获得2016年度研究生国家奖学金，并且李强强还获得由北京大学经济学院和北京大学中国信用研究中心主办的“2016信用高峰论坛”征文竞赛二等奖。研究生跟随导师外出开会达到16人次，共参与学术会议12个，拓宽了学生的学术视野。研究生2016年共发表学术论文52篇，其中核心期刊3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5）加强导师队伍管理。新聘杨雪美、郭江山为硕士生导师。李建英获得2016年度河北经贸大学优秀硕士生导师荣誉称号。对导师指导研究生学位论文加强督促，严把审核质量关，约谈相关导师，了解情况，做好预警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（二）个人成绩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主讲本科课程2门，研究生课程1门，发表论文1篇；培养的3名研究生顺利毕业，其中2人的毕业论文获得参加学校优秀硕士论文评选的推荐资格；1名研究生获得2016年度国家奖学金。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五、廉洁自律方面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r>
        <w:rPr>
          <w:rFonts w:hint="eastAsia" w:ascii="仿宋" w:hAnsi="仿宋" w:eastAsia="仿宋" w:cs="宋体"/>
          <w:kern w:val="0"/>
          <w:sz w:val="32"/>
          <w:szCs w:val="32"/>
        </w:rPr>
        <w:t>始终洁身自好，严格要求自己，没有违纪行为。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华文仿宋" w:hAnsi="华文仿宋" w:eastAsia="华文仿宋" w:cs="宋体"/>
          <w:kern w:val="0"/>
          <w:sz w:val="32"/>
          <w:szCs w:val="32"/>
        </w:rPr>
      </w:pPr>
      <w:r>
        <w:rPr>
          <w:rFonts w:hint="eastAsia" w:ascii="仿宋" w:hAnsi="仿宋" w:eastAsia="仿宋" w:cs="宋体"/>
          <w:kern w:val="0"/>
          <w:sz w:val="32"/>
          <w:szCs w:val="32"/>
        </w:rPr>
        <w:t xml:space="preserve">以上报告有不当之处，请领导和同事们批评指正！ </w:t>
      </w:r>
      <w:r>
        <w:rPr>
          <w:rFonts w:hint="eastAsia" w:ascii="华文仿宋" w:hAnsi="华文仿宋" w:eastAsia="华文仿宋" w:cs="宋体"/>
          <w:kern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pPr>
    </w:p>
    <w:bookmarkEnd w:id="0"/>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93808"/>
    </w:sdtPr>
    <w:sdtContent>
      <w:p>
        <w:pPr>
          <w:pStyle w:val="2"/>
          <w:jc w:val="center"/>
        </w:pPr>
        <w:r>
          <w:fldChar w:fldCharType="begin"/>
        </w:r>
        <w:r>
          <w:instrText xml:space="preserve"> PAGE   \* MERGEFORMAT </w:instrText>
        </w:r>
        <w:r>
          <w:fldChar w:fldCharType="separate"/>
        </w:r>
        <w:r>
          <w:rPr>
            <w:lang w:val="zh-CN"/>
          </w:rPr>
          <w:t>4</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D2C71"/>
    <w:rsid w:val="000373F5"/>
    <w:rsid w:val="00054773"/>
    <w:rsid w:val="00083ABB"/>
    <w:rsid w:val="00180A89"/>
    <w:rsid w:val="004A4E17"/>
    <w:rsid w:val="004D7EDB"/>
    <w:rsid w:val="00513014"/>
    <w:rsid w:val="00531F9D"/>
    <w:rsid w:val="005D2C71"/>
    <w:rsid w:val="00673F80"/>
    <w:rsid w:val="006A4E0A"/>
    <w:rsid w:val="008672D7"/>
    <w:rsid w:val="00B337E0"/>
    <w:rsid w:val="00BB5C51"/>
    <w:rsid w:val="00D3699F"/>
    <w:rsid w:val="00D70BA0"/>
    <w:rsid w:val="00D775AC"/>
    <w:rsid w:val="00D85F92"/>
    <w:rsid w:val="00F234AD"/>
    <w:rsid w:val="00FA3CB4"/>
    <w:rsid w:val="00FD04C2"/>
    <w:rsid w:val="7F2F3F1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292</Words>
  <Characters>1665</Characters>
  <Lines>13</Lines>
  <Paragraphs>3</Paragraphs>
  <TotalTime>0</TotalTime>
  <ScaleCrop>false</ScaleCrop>
  <LinksUpToDate>false</LinksUpToDate>
  <CharactersWithSpaces>1954</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2016-12-12T05:43:00Z</dcterms:created>
  <dc:creator>Liu</dc:creator>
  <cp:lastModifiedBy>l</cp:lastModifiedBy>
  <dcterms:modified xsi:type="dcterms:W3CDTF">2016-12-15T09:18:35Z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